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51E3" w14:textId="54B2646D" w:rsidR="009F4E5C" w:rsidRPr="009F4E5C" w:rsidRDefault="009F4E5C" w:rsidP="00674946">
      <w:pPr>
        <w:spacing w:after="0" w:line="240" w:lineRule="auto"/>
        <w:jc w:val="center"/>
        <w:rPr>
          <w:rFonts w:ascii="Arial" w:hAnsi="Arial" w:cs="Arial"/>
          <w:b/>
          <w:i/>
          <w:color w:val="auto"/>
        </w:rPr>
      </w:pPr>
      <w:r w:rsidRPr="009F4E5C">
        <w:rPr>
          <w:rFonts w:ascii="Arial" w:hAnsi="Arial" w:cs="Arial"/>
          <w:b/>
          <w:i/>
          <w:color w:val="auto"/>
        </w:rPr>
        <w:t>SPECIAL ED</w:t>
      </w:r>
      <w:r w:rsidR="008870D3">
        <w:rPr>
          <w:rFonts w:ascii="Arial" w:hAnsi="Arial" w:cs="Arial"/>
          <w:b/>
          <w:i/>
          <w:color w:val="auto"/>
        </w:rPr>
        <w:t>I</w:t>
      </w:r>
      <w:bookmarkStart w:id="0" w:name="_GoBack"/>
      <w:bookmarkEnd w:id="0"/>
      <w:r w:rsidRPr="009F4E5C">
        <w:rPr>
          <w:rFonts w:ascii="Arial" w:hAnsi="Arial" w:cs="Arial"/>
          <w:b/>
          <w:i/>
          <w:color w:val="auto"/>
        </w:rPr>
        <w:t>TION!</w:t>
      </w:r>
    </w:p>
    <w:p w14:paraId="74CD83E3" w14:textId="5CA4C5E9" w:rsidR="007072A2" w:rsidRPr="00C22C4A" w:rsidRDefault="009F4E5C" w:rsidP="00674946">
      <w:pPr>
        <w:spacing w:after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Thursday</w:t>
      </w:r>
      <w:r w:rsidR="006E3282">
        <w:rPr>
          <w:rFonts w:ascii="Arial" w:hAnsi="Arial" w:cs="Arial"/>
          <w:b/>
          <w:color w:val="auto"/>
        </w:rPr>
        <w:t xml:space="preserve">, </w:t>
      </w:r>
      <w:r w:rsidR="009A226D">
        <w:rPr>
          <w:rFonts w:ascii="Arial" w:hAnsi="Arial" w:cs="Arial"/>
          <w:b/>
          <w:color w:val="auto"/>
        </w:rPr>
        <w:t xml:space="preserve">March </w:t>
      </w:r>
      <w:r>
        <w:rPr>
          <w:rFonts w:ascii="Arial" w:hAnsi="Arial" w:cs="Arial"/>
          <w:b/>
          <w:color w:val="auto"/>
        </w:rPr>
        <w:t>21</w:t>
      </w:r>
      <w:r w:rsidR="009A0AC8">
        <w:rPr>
          <w:rFonts w:ascii="Arial" w:hAnsi="Arial" w:cs="Arial"/>
          <w:b/>
          <w:color w:val="auto"/>
        </w:rPr>
        <w:t>, 2019</w:t>
      </w:r>
    </w:p>
    <w:p w14:paraId="0B49857E" w14:textId="77777777" w:rsidR="006D0870" w:rsidRPr="00C22C4A" w:rsidRDefault="007072A2" w:rsidP="007072A2">
      <w:pPr>
        <w:spacing w:after="0" w:line="240" w:lineRule="auto"/>
        <w:jc w:val="center"/>
        <w:rPr>
          <w:rFonts w:ascii="Arial" w:hAnsi="Arial" w:cs="Arial"/>
          <w:b/>
          <w:color w:val="auto"/>
        </w:rPr>
      </w:pPr>
      <w:r w:rsidRPr="00C22C4A">
        <w:rPr>
          <w:rFonts w:ascii="Arial" w:hAnsi="Arial" w:cs="Arial"/>
          <w:b/>
          <w:i/>
          <w:color w:val="auto"/>
        </w:rPr>
        <w:t>Our One Priority</w:t>
      </w:r>
      <w:r w:rsidRPr="00C22C4A">
        <w:rPr>
          <w:rFonts w:ascii="Arial" w:hAnsi="Arial" w:cs="Arial"/>
          <w:b/>
          <w:color w:val="auto"/>
        </w:rPr>
        <w:t xml:space="preserve"> Briefing for Ministers from George Bullard</w:t>
      </w:r>
    </w:p>
    <w:p w14:paraId="1E92E727" w14:textId="77777777" w:rsidR="007072A2" w:rsidRPr="00C22C4A" w:rsidRDefault="007072A2" w:rsidP="007072A2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C22C4A">
        <w:rPr>
          <w:rFonts w:ascii="Arial" w:hAnsi="Arial" w:cs="Arial"/>
          <w:color w:val="auto"/>
          <w:sz w:val="20"/>
          <w:szCs w:val="20"/>
        </w:rPr>
        <w:t>A Family of Baptist Congregations in the Midlands of South Carolina</w:t>
      </w:r>
    </w:p>
    <w:p w14:paraId="04BA7560" w14:textId="77777777" w:rsidR="007072A2" w:rsidRPr="00C22C4A" w:rsidRDefault="007072A2" w:rsidP="007072A2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00358BD1" w14:textId="77777777" w:rsidR="007072A2" w:rsidRPr="00C22C4A" w:rsidRDefault="007072A2" w:rsidP="007072A2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C22C4A"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21417D49" w14:textId="77777777" w:rsidR="007072A2" w:rsidRDefault="007072A2" w:rsidP="007072A2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C22C4A"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68702160" w14:textId="77777777" w:rsidR="00E45163" w:rsidRDefault="00E45163" w:rsidP="00897CA6">
      <w:pPr>
        <w:spacing w:after="0" w:line="240" w:lineRule="auto"/>
        <w:rPr>
          <w:rFonts w:ascii="Arial Rounded MT Bold" w:hAnsi="Arial Rounded MT Bold" w:cs="Arial"/>
          <w:b/>
          <w:color w:val="1F3864" w:themeColor="accent1" w:themeShade="80"/>
          <w:sz w:val="20"/>
          <w:szCs w:val="20"/>
        </w:rPr>
      </w:pPr>
    </w:p>
    <w:p w14:paraId="729C636A" w14:textId="053FB444" w:rsidR="008D3241" w:rsidRPr="00195D3E" w:rsidRDefault="00A84CCC" w:rsidP="008D3241">
      <w:pPr>
        <w:shd w:val="pct20" w:color="auto" w:fill="auto"/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8D457" wp14:editId="5D59836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1117600" cy="1360805"/>
            <wp:effectExtent l="0" t="0" r="6350" b="0"/>
            <wp:wrapSquare wrapText="bothSides"/>
            <wp:docPr id="6" name="Picture 6" descr="https://i0.wp.com/www.columbiametro.org/wp-content/uploads/2019/01/George-10.12.16.01.jpg?resize=181%2C22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www.columbiametro.org/wp-content/uploads/2019/01/George-10.12.16.01.jpg?resize=181%2C220&amp;ssl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E5C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Recent Actions by the Visionary Leadership Community</w:t>
      </w:r>
    </w:p>
    <w:p w14:paraId="38EAF8D1" w14:textId="77777777" w:rsidR="007A537D" w:rsidRDefault="007A537D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123FB29" w14:textId="2ACA960B" w:rsidR="00EE4C98" w:rsidRDefault="00FC788E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In recent meeting</w:t>
      </w:r>
      <w:r w:rsidR="00607692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of the Visionary Leadership Community (formerly Administrative Team) of CMBA, several </w:t>
      </w:r>
      <w:r w:rsidR="00C75492">
        <w:rPr>
          <w:rFonts w:ascii="Arial" w:hAnsi="Arial" w:cs="Arial"/>
          <w:bCs/>
          <w:color w:val="000000" w:themeColor="text1"/>
          <w:sz w:val="20"/>
          <w:szCs w:val="20"/>
        </w:rPr>
        <w:t xml:space="preserve">significant decisions were made that increase the services available to undergird the work of </w:t>
      </w:r>
      <w:r w:rsidR="00D64DDE">
        <w:rPr>
          <w:rFonts w:ascii="Arial" w:hAnsi="Arial" w:cs="Arial"/>
          <w:bCs/>
          <w:color w:val="000000" w:themeColor="text1"/>
          <w:sz w:val="20"/>
          <w:szCs w:val="20"/>
        </w:rPr>
        <w:t>our congregations.</w:t>
      </w:r>
    </w:p>
    <w:p w14:paraId="348A050C" w14:textId="2DF07D32" w:rsidR="000F7BB0" w:rsidRDefault="000F7BB0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DFFA6DA" w14:textId="37EE7780" w:rsidR="000F7BB0" w:rsidRPr="00DE70CC" w:rsidRDefault="000F7BB0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B2156">
        <w:rPr>
          <w:rFonts w:ascii="Arial" w:hAnsi="Arial" w:cs="Arial"/>
          <w:b/>
          <w:bCs/>
          <w:color w:val="000000" w:themeColor="text1"/>
          <w:sz w:val="22"/>
          <w:szCs w:val="22"/>
        </w:rPr>
        <w:t>Mission House:</w:t>
      </w:r>
      <w:r w:rsidRPr="000F7B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909CA">
        <w:rPr>
          <w:rFonts w:ascii="Arial" w:hAnsi="Arial" w:cs="Arial"/>
          <w:bCs/>
          <w:color w:val="000000" w:themeColor="text1"/>
          <w:sz w:val="20"/>
          <w:szCs w:val="20"/>
        </w:rPr>
        <w:t>Since 2016 CMBA has owned and operated a mission house for use by furloughing missionaries.</w:t>
      </w:r>
      <w:r w:rsidR="00DB243D">
        <w:rPr>
          <w:rFonts w:ascii="Arial" w:hAnsi="Arial" w:cs="Arial"/>
          <w:bCs/>
          <w:color w:val="000000" w:themeColor="text1"/>
          <w:sz w:val="20"/>
          <w:szCs w:val="20"/>
        </w:rPr>
        <w:t xml:space="preserve"> During that time</w:t>
      </w:r>
      <w:r w:rsidR="000765A8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DB243D">
        <w:rPr>
          <w:rFonts w:ascii="Arial" w:hAnsi="Arial" w:cs="Arial"/>
          <w:bCs/>
          <w:color w:val="000000" w:themeColor="text1"/>
          <w:sz w:val="20"/>
          <w:szCs w:val="20"/>
        </w:rPr>
        <w:t xml:space="preserve"> we have had two occupants of the house. The house itself</w:t>
      </w:r>
      <w:r w:rsidR="007D7AC4">
        <w:rPr>
          <w:rFonts w:ascii="Arial" w:hAnsi="Arial" w:cs="Arial"/>
          <w:bCs/>
          <w:color w:val="000000" w:themeColor="text1"/>
          <w:sz w:val="20"/>
          <w:szCs w:val="20"/>
        </w:rPr>
        <w:t xml:space="preserve"> needed significant repairs and upgrades. The decision was made to sell the house and invest </w:t>
      </w:r>
      <w:r w:rsidR="000765A8">
        <w:rPr>
          <w:rFonts w:ascii="Arial" w:hAnsi="Arial" w:cs="Arial"/>
          <w:bCs/>
          <w:color w:val="000000" w:themeColor="text1"/>
          <w:sz w:val="20"/>
          <w:szCs w:val="20"/>
        </w:rPr>
        <w:t xml:space="preserve">the proceeds in </w:t>
      </w:r>
      <w:r w:rsidR="007A537D">
        <w:rPr>
          <w:rFonts w:ascii="Arial" w:hAnsi="Arial" w:cs="Arial"/>
          <w:bCs/>
          <w:color w:val="000000" w:themeColor="text1"/>
          <w:sz w:val="20"/>
          <w:szCs w:val="20"/>
        </w:rPr>
        <w:t>services</w:t>
      </w:r>
      <w:r w:rsidR="00ED61C9">
        <w:rPr>
          <w:rFonts w:ascii="Arial" w:hAnsi="Arial" w:cs="Arial"/>
          <w:bCs/>
          <w:color w:val="000000" w:themeColor="text1"/>
          <w:sz w:val="20"/>
          <w:szCs w:val="20"/>
        </w:rPr>
        <w:t xml:space="preserve"> that </w:t>
      </w:r>
      <w:r w:rsidR="007A537D">
        <w:rPr>
          <w:rFonts w:ascii="Arial" w:hAnsi="Arial" w:cs="Arial"/>
          <w:bCs/>
          <w:color w:val="000000" w:themeColor="text1"/>
          <w:sz w:val="20"/>
          <w:szCs w:val="20"/>
        </w:rPr>
        <w:t>can</w:t>
      </w:r>
      <w:r w:rsidR="00ED61C9">
        <w:rPr>
          <w:rFonts w:ascii="Arial" w:hAnsi="Arial" w:cs="Arial"/>
          <w:bCs/>
          <w:color w:val="000000" w:themeColor="text1"/>
          <w:sz w:val="20"/>
          <w:szCs w:val="20"/>
        </w:rPr>
        <w:t xml:space="preserve"> enhance the ministry of our congregations. The mission house sold on March 15</w:t>
      </w:r>
      <w:r w:rsidR="00ED61C9" w:rsidRPr="00ED61C9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th</w:t>
      </w:r>
      <w:r w:rsidR="00DE70C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03D9DCC" w14:textId="26DB576E" w:rsidR="00ED61C9" w:rsidRDefault="00ED61C9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7B5D2E7" w14:textId="526B41FD" w:rsidR="00ED61C9" w:rsidRDefault="00ED61C9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Proceeds from the sale will be used in two ways: 1. A </w:t>
      </w:r>
      <w:r w:rsidR="00C32236">
        <w:rPr>
          <w:rFonts w:ascii="Arial" w:hAnsi="Arial" w:cs="Arial"/>
          <w:bCs/>
          <w:color w:val="000000" w:themeColor="text1"/>
          <w:sz w:val="20"/>
          <w:szCs w:val="20"/>
        </w:rPr>
        <w:t>g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rant </w:t>
      </w:r>
      <w:r w:rsidR="00C32236">
        <w:rPr>
          <w:rFonts w:ascii="Arial" w:hAnsi="Arial" w:cs="Arial"/>
          <w:bCs/>
          <w:color w:val="000000" w:themeColor="text1"/>
          <w:sz w:val="20"/>
          <w:szCs w:val="20"/>
        </w:rPr>
        <w:t>f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und </w:t>
      </w:r>
      <w:r w:rsidR="00C32236">
        <w:rPr>
          <w:rFonts w:ascii="Arial" w:hAnsi="Arial" w:cs="Arial"/>
          <w:bCs/>
          <w:color w:val="000000" w:themeColor="text1"/>
          <w:sz w:val="20"/>
          <w:szCs w:val="20"/>
        </w:rPr>
        <w:t xml:space="preserve">is being established to assist </w:t>
      </w:r>
      <w:r w:rsidR="007A537D">
        <w:rPr>
          <w:rFonts w:ascii="Arial" w:hAnsi="Arial" w:cs="Arial"/>
          <w:bCs/>
          <w:color w:val="000000" w:themeColor="text1"/>
          <w:sz w:val="20"/>
          <w:szCs w:val="20"/>
        </w:rPr>
        <w:t>contributing</w:t>
      </w:r>
      <w:r w:rsidR="008E34F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11002">
        <w:rPr>
          <w:rFonts w:ascii="Arial" w:hAnsi="Arial" w:cs="Arial"/>
          <w:bCs/>
          <w:color w:val="000000" w:themeColor="text1"/>
          <w:sz w:val="20"/>
          <w:szCs w:val="20"/>
        </w:rPr>
        <w:t>member and network churches in CMBA in</w:t>
      </w:r>
      <w:r w:rsidR="00C32236">
        <w:rPr>
          <w:rFonts w:ascii="Arial" w:hAnsi="Arial" w:cs="Arial"/>
          <w:bCs/>
          <w:color w:val="000000" w:themeColor="text1"/>
          <w:sz w:val="20"/>
          <w:szCs w:val="20"/>
        </w:rPr>
        <w:t xml:space="preserve"> providing housing for furloughing missionaries</w:t>
      </w:r>
      <w:r w:rsidR="007A537D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C32236">
        <w:rPr>
          <w:rFonts w:ascii="Arial" w:hAnsi="Arial" w:cs="Arial"/>
          <w:bCs/>
          <w:color w:val="000000" w:themeColor="text1"/>
          <w:sz w:val="20"/>
          <w:szCs w:val="20"/>
        </w:rPr>
        <w:t xml:space="preserve"> and who also may be providing</w:t>
      </w:r>
      <w:r w:rsidR="00FC14B5">
        <w:rPr>
          <w:rFonts w:ascii="Arial" w:hAnsi="Arial" w:cs="Arial"/>
          <w:bCs/>
          <w:color w:val="000000" w:themeColor="text1"/>
          <w:sz w:val="20"/>
          <w:szCs w:val="20"/>
        </w:rPr>
        <w:t xml:space="preserve"> temporary housing for staff transitioning into the Columbia area. The grants</w:t>
      </w:r>
      <w:r w:rsidR="00F850B0">
        <w:rPr>
          <w:rFonts w:ascii="Arial" w:hAnsi="Arial" w:cs="Arial"/>
          <w:bCs/>
          <w:color w:val="000000" w:themeColor="text1"/>
          <w:sz w:val="20"/>
          <w:szCs w:val="20"/>
        </w:rPr>
        <w:t xml:space="preserve"> will supplement the costs that congregations are incurring. Guidelines should be available by May 1</w:t>
      </w:r>
      <w:r w:rsidR="00F850B0" w:rsidRPr="00F850B0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st</w:t>
      </w:r>
      <w:r w:rsidR="00F850B0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8E9CBA1" w14:textId="7C35B9C6" w:rsidR="007F281A" w:rsidRDefault="007F281A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DD3D2E2" w14:textId="542933BD" w:rsidR="007B0FB5" w:rsidRDefault="007F281A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2. Funds were made available to secure two contract workers who will enhance our services to congregations</w:t>
      </w:r>
      <w:r w:rsidR="00421161">
        <w:rPr>
          <w:rFonts w:ascii="Arial" w:hAnsi="Arial" w:cs="Arial"/>
          <w:bCs/>
          <w:color w:val="000000" w:themeColor="text1"/>
          <w:sz w:val="20"/>
          <w:szCs w:val="20"/>
        </w:rPr>
        <w:t xml:space="preserve"> regarding the interim between pastors, pastor/staff search processes, ministerial ordination </w:t>
      </w:r>
      <w:r w:rsidR="005157A2">
        <w:rPr>
          <w:rFonts w:ascii="Arial" w:hAnsi="Arial" w:cs="Arial"/>
          <w:bCs/>
          <w:color w:val="000000" w:themeColor="text1"/>
          <w:sz w:val="20"/>
          <w:szCs w:val="20"/>
        </w:rPr>
        <w:t>processes, stewardship education, conflict mediation, legal issues, constitution and bylaws issues, legacy planning</w:t>
      </w:r>
      <w:r w:rsidR="00486490">
        <w:rPr>
          <w:rFonts w:ascii="Arial" w:hAnsi="Arial" w:cs="Arial"/>
          <w:bCs/>
          <w:color w:val="000000" w:themeColor="text1"/>
          <w:sz w:val="20"/>
          <w:szCs w:val="20"/>
        </w:rPr>
        <w:t>, and staff compensation issues. Announcements about these two contract workers and how congreg</w:t>
      </w:r>
      <w:r w:rsidR="00EE3431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486490">
        <w:rPr>
          <w:rFonts w:ascii="Arial" w:hAnsi="Arial" w:cs="Arial"/>
          <w:bCs/>
          <w:color w:val="000000" w:themeColor="text1"/>
          <w:sz w:val="20"/>
          <w:szCs w:val="20"/>
        </w:rPr>
        <w:t>tions can access their services will be forthcoming.</w:t>
      </w:r>
      <w:r w:rsidR="008E34F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B0FB5">
        <w:rPr>
          <w:rFonts w:ascii="Arial" w:hAnsi="Arial" w:cs="Arial"/>
          <w:bCs/>
          <w:color w:val="000000" w:themeColor="text1"/>
          <w:sz w:val="20"/>
          <w:szCs w:val="20"/>
        </w:rPr>
        <w:t xml:space="preserve">See the article on this </w:t>
      </w:r>
      <w:hyperlink r:id="rId12" w:history="1">
        <w:r w:rsidR="007B0FB5" w:rsidRPr="007B0FB5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HERE</w:t>
        </w:r>
      </w:hyperlink>
      <w:r w:rsidR="007B0FB5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462D4E4" w14:textId="7E8E067E" w:rsidR="00EE3431" w:rsidRDefault="00EE3431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99BFD8C" w14:textId="77CF749A" w:rsidR="00EE3431" w:rsidRDefault="00EE3431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B2156">
        <w:rPr>
          <w:rFonts w:ascii="Arial" w:hAnsi="Arial" w:cs="Arial"/>
          <w:b/>
          <w:bCs/>
          <w:color w:val="000000" w:themeColor="text1"/>
          <w:sz w:val="22"/>
          <w:szCs w:val="22"/>
        </w:rPr>
        <w:t>Hunger Ministry: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4298D">
        <w:rPr>
          <w:rFonts w:ascii="Arial" w:hAnsi="Arial" w:cs="Arial"/>
          <w:bCs/>
          <w:color w:val="000000" w:themeColor="text1"/>
          <w:sz w:val="20"/>
          <w:szCs w:val="20"/>
        </w:rPr>
        <w:t>A grant program was established to assist</w:t>
      </w:r>
      <w:r w:rsidR="0096542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B7D79">
        <w:rPr>
          <w:rFonts w:ascii="Arial" w:hAnsi="Arial" w:cs="Arial"/>
          <w:bCs/>
          <w:color w:val="000000" w:themeColor="text1"/>
          <w:sz w:val="20"/>
          <w:szCs w:val="20"/>
        </w:rPr>
        <w:t xml:space="preserve">congregations </w:t>
      </w:r>
      <w:r w:rsidR="00965424">
        <w:rPr>
          <w:rFonts w:ascii="Arial" w:hAnsi="Arial" w:cs="Arial"/>
          <w:bCs/>
          <w:color w:val="000000" w:themeColor="text1"/>
          <w:sz w:val="20"/>
          <w:szCs w:val="20"/>
        </w:rPr>
        <w:t xml:space="preserve">to engage in hunger ministry efforts. </w:t>
      </w:r>
      <w:r w:rsidR="00A65960">
        <w:rPr>
          <w:rFonts w:ascii="Arial" w:hAnsi="Arial" w:cs="Arial"/>
          <w:bCs/>
          <w:color w:val="000000" w:themeColor="text1"/>
          <w:sz w:val="20"/>
          <w:szCs w:val="20"/>
        </w:rPr>
        <w:t>The goal is to s</w:t>
      </w:r>
      <w:r w:rsidR="00A65960" w:rsidRPr="00A65960">
        <w:rPr>
          <w:rFonts w:ascii="Arial" w:hAnsi="Arial" w:cs="Arial"/>
          <w:bCs/>
          <w:color w:val="000000" w:themeColor="text1"/>
          <w:sz w:val="20"/>
          <w:szCs w:val="20"/>
        </w:rPr>
        <w:t>upport contributing church members and network connection churches in their effort to make a difference in their communities through hunger ministry based on the biblical mandate to demonstrate the love of Christ by helping those in need</w:t>
      </w:r>
      <w:r w:rsidR="007B7D79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6870DC">
        <w:rPr>
          <w:rFonts w:ascii="Arial" w:hAnsi="Arial" w:cs="Arial"/>
          <w:bCs/>
          <w:color w:val="000000" w:themeColor="text1"/>
          <w:sz w:val="20"/>
          <w:szCs w:val="20"/>
        </w:rPr>
        <w:t>This grant program is active now. Congregation</w:t>
      </w:r>
      <w:r w:rsidR="00DE70CC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6870DC">
        <w:rPr>
          <w:rFonts w:ascii="Arial" w:hAnsi="Arial" w:cs="Arial"/>
          <w:bCs/>
          <w:color w:val="000000" w:themeColor="text1"/>
          <w:sz w:val="20"/>
          <w:szCs w:val="20"/>
        </w:rPr>
        <w:t xml:space="preserve"> wishing to apply should contact Cathy Locklear at 803.622.0303 or</w:t>
      </w:r>
      <w:r w:rsidR="00116E4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hyperlink r:id="rId13" w:history="1">
        <w:r w:rsidR="00116E4C" w:rsidRPr="00116E4C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CathyLocklear@ColumbiaMetro.org</w:t>
        </w:r>
      </w:hyperlink>
      <w:r w:rsidR="00116E4C">
        <w:rPr>
          <w:rFonts w:ascii="Arial" w:hAnsi="Arial" w:cs="Arial"/>
          <w:bCs/>
          <w:color w:val="000000" w:themeColor="text1"/>
          <w:sz w:val="20"/>
          <w:szCs w:val="20"/>
        </w:rPr>
        <w:t>. For more details about the</w:t>
      </w:r>
      <w:r w:rsidR="007174F8">
        <w:rPr>
          <w:rFonts w:ascii="Arial" w:hAnsi="Arial" w:cs="Arial"/>
          <w:bCs/>
          <w:color w:val="000000" w:themeColor="text1"/>
          <w:sz w:val="20"/>
          <w:szCs w:val="20"/>
        </w:rPr>
        <w:t xml:space="preserve"> Hunger Ministry Grant Guidelines, go </w:t>
      </w:r>
      <w:hyperlink r:id="rId14" w:history="1">
        <w:r w:rsidR="007174F8" w:rsidRPr="007174F8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HERE</w:t>
        </w:r>
      </w:hyperlink>
      <w:r w:rsidR="007174F8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FFF2978" w14:textId="1AE6B484" w:rsidR="007174F8" w:rsidRDefault="007174F8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FA7F037" w14:textId="4BB2BF6A" w:rsidR="007174F8" w:rsidRDefault="002F0F73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B2156">
        <w:rPr>
          <w:rFonts w:ascii="Arial" w:hAnsi="Arial" w:cs="Arial"/>
          <w:b/>
          <w:bCs/>
          <w:color w:val="000000" w:themeColor="text1"/>
          <w:sz w:val="22"/>
          <w:szCs w:val="22"/>
        </w:rPr>
        <w:t>Network Connection Churches: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The constitution of CMBA has allowed for many years t</w:t>
      </w:r>
      <w:r w:rsidR="00744740">
        <w:rPr>
          <w:rFonts w:ascii="Arial" w:hAnsi="Arial" w:cs="Arial"/>
          <w:bCs/>
          <w:color w:val="000000" w:themeColor="text1"/>
          <w:sz w:val="20"/>
          <w:szCs w:val="20"/>
        </w:rPr>
        <w:t>wo levels or types of membership in CMBA. In recent months the Visionary Leadership Community has more carefully defined</w:t>
      </w:r>
      <w:r w:rsidR="00AE6C7C">
        <w:rPr>
          <w:rFonts w:ascii="Arial" w:hAnsi="Arial" w:cs="Arial"/>
          <w:bCs/>
          <w:color w:val="000000" w:themeColor="text1"/>
          <w:sz w:val="20"/>
          <w:szCs w:val="20"/>
        </w:rPr>
        <w:t xml:space="preserve"> the second level or type of membership and is using the title “Network Connection Churches” </w:t>
      </w:r>
      <w:r w:rsidR="00465DCE">
        <w:rPr>
          <w:rFonts w:ascii="Arial" w:hAnsi="Arial" w:cs="Arial"/>
          <w:bCs/>
          <w:color w:val="000000" w:themeColor="text1"/>
          <w:sz w:val="20"/>
          <w:szCs w:val="20"/>
        </w:rPr>
        <w:t>for this year</w:t>
      </w:r>
      <w:r w:rsidR="008E34F4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465DCE">
        <w:rPr>
          <w:rFonts w:ascii="Arial" w:hAnsi="Arial" w:cs="Arial"/>
          <w:bCs/>
          <w:color w:val="000000" w:themeColor="text1"/>
          <w:sz w:val="20"/>
          <w:szCs w:val="20"/>
        </w:rPr>
        <w:t xml:space="preserve"> and then will seek approval to formally revised the constitution to include this language. </w:t>
      </w:r>
    </w:p>
    <w:p w14:paraId="280CF02A" w14:textId="13664C68" w:rsidR="00465DCE" w:rsidRDefault="00465DCE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68E00C1" w14:textId="0F3E6EA8" w:rsidR="00465DCE" w:rsidRDefault="00465DCE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The first church to take advantage of this</w:t>
      </w:r>
      <w:r w:rsidR="00B463E6">
        <w:rPr>
          <w:rFonts w:ascii="Arial" w:hAnsi="Arial" w:cs="Arial"/>
          <w:bCs/>
          <w:color w:val="000000" w:themeColor="text1"/>
          <w:sz w:val="20"/>
          <w:szCs w:val="20"/>
        </w:rPr>
        <w:t xml:space="preserve"> second level or type of membership is Alice Drive Baptist Church in Sumter, SC. Their primary associational membership remains the Santee Baptist Association.</w:t>
      </w:r>
      <w:r w:rsidR="0076563B">
        <w:rPr>
          <w:rFonts w:ascii="Arial" w:hAnsi="Arial" w:cs="Arial"/>
          <w:bCs/>
          <w:color w:val="000000" w:themeColor="text1"/>
          <w:sz w:val="20"/>
          <w:szCs w:val="20"/>
        </w:rPr>
        <w:t xml:space="preserve"> Alice Drive is financially contributing to our association and participating in a peer learning community with a couple other congregations that association director – George Bullard – is facilitating.</w:t>
      </w:r>
      <w:r w:rsidR="00C27E4A">
        <w:rPr>
          <w:rFonts w:ascii="Arial" w:hAnsi="Arial" w:cs="Arial"/>
          <w:bCs/>
          <w:color w:val="000000" w:themeColor="text1"/>
          <w:sz w:val="20"/>
          <w:szCs w:val="20"/>
        </w:rPr>
        <w:t xml:space="preserve"> See the article about</w:t>
      </w:r>
    </w:p>
    <w:p w14:paraId="6927E08C" w14:textId="56D52F50" w:rsidR="00C27E4A" w:rsidRPr="002F0F73" w:rsidRDefault="00C27E4A" w:rsidP="00676993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Alice Drive </w:t>
      </w:r>
      <w:hyperlink r:id="rId15" w:history="1">
        <w:r w:rsidRPr="00607692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HERE</w:t>
        </w:r>
      </w:hyperlink>
      <w:r w:rsidR="00607692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sectPr w:rsidR="00C27E4A" w:rsidRPr="002F0F73" w:rsidSect="009D3823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CA659" w14:textId="77777777" w:rsidR="009B04DC" w:rsidRDefault="009B04DC" w:rsidP="00497D9C">
      <w:r>
        <w:separator/>
      </w:r>
    </w:p>
  </w:endnote>
  <w:endnote w:type="continuationSeparator" w:id="0">
    <w:p w14:paraId="29D09AA8" w14:textId="77777777" w:rsidR="009B04DC" w:rsidRDefault="009B04DC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AB69" w14:textId="77777777" w:rsidR="00226804" w:rsidRDefault="00226804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A43C043" wp14:editId="7433AEAA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EA086" w14:textId="77777777" w:rsidR="00226804" w:rsidRDefault="00226804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3B1EFCB4" wp14:editId="2ED15591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0867" w14:textId="77777777" w:rsidR="009B04DC" w:rsidRDefault="009B04DC" w:rsidP="00497D9C">
      <w:r>
        <w:separator/>
      </w:r>
    </w:p>
  </w:footnote>
  <w:footnote w:type="continuationSeparator" w:id="0">
    <w:p w14:paraId="6E3A68AB" w14:textId="77777777" w:rsidR="009B04DC" w:rsidRDefault="009B04DC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4A90" w14:textId="77777777" w:rsidR="00226804" w:rsidRDefault="00226804" w:rsidP="00497D9C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BD28" w14:textId="77777777" w:rsidR="00226804" w:rsidRDefault="00226804" w:rsidP="00497D9C">
    <w:pPr>
      <w:pStyle w:val="Header"/>
    </w:pPr>
    <w:r>
      <w:rPr>
        <w:noProof/>
      </w:rPr>
      <w:drawing>
        <wp:anchor distT="0" distB="0" distL="114300" distR="114300" simplePos="0" relativeHeight="251664384" behindDoc="0" locked="1" layoutInCell="1" allowOverlap="0" wp14:anchorId="7DC0B846" wp14:editId="656A53D5">
          <wp:simplePos x="0" y="0"/>
          <wp:positionH relativeFrom="page">
            <wp:posOffset>219710</wp:posOffset>
          </wp:positionH>
          <wp:positionV relativeFrom="page">
            <wp:posOffset>228600</wp:posOffset>
          </wp:positionV>
          <wp:extent cx="7296912" cy="1316736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BA_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316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12BE"/>
    <w:multiLevelType w:val="hybridMultilevel"/>
    <w:tmpl w:val="5D060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A2"/>
    <w:rsid w:val="000059D7"/>
    <w:rsid w:val="00013F8E"/>
    <w:rsid w:val="0002444F"/>
    <w:rsid w:val="00043A35"/>
    <w:rsid w:val="00051611"/>
    <w:rsid w:val="00061CDE"/>
    <w:rsid w:val="00074420"/>
    <w:rsid w:val="000765A8"/>
    <w:rsid w:val="0009007C"/>
    <w:rsid w:val="000940DC"/>
    <w:rsid w:val="000954B7"/>
    <w:rsid w:val="000968A6"/>
    <w:rsid w:val="000A235C"/>
    <w:rsid w:val="000A2C95"/>
    <w:rsid w:val="000B228A"/>
    <w:rsid w:val="000B53ED"/>
    <w:rsid w:val="000C43A9"/>
    <w:rsid w:val="000D0401"/>
    <w:rsid w:val="000D0D23"/>
    <w:rsid w:val="000D5147"/>
    <w:rsid w:val="000E3F58"/>
    <w:rsid w:val="000E4B69"/>
    <w:rsid w:val="000E4F49"/>
    <w:rsid w:val="000F0689"/>
    <w:rsid w:val="000F7BB0"/>
    <w:rsid w:val="00100600"/>
    <w:rsid w:val="0010223F"/>
    <w:rsid w:val="00103FC7"/>
    <w:rsid w:val="00114E58"/>
    <w:rsid w:val="00116E4C"/>
    <w:rsid w:val="00120895"/>
    <w:rsid w:val="0012221A"/>
    <w:rsid w:val="00123752"/>
    <w:rsid w:val="001247CF"/>
    <w:rsid w:val="00134E78"/>
    <w:rsid w:val="0014717E"/>
    <w:rsid w:val="00147396"/>
    <w:rsid w:val="00152F45"/>
    <w:rsid w:val="00170379"/>
    <w:rsid w:val="0017216C"/>
    <w:rsid w:val="00183761"/>
    <w:rsid w:val="00184BA0"/>
    <w:rsid w:val="00184EEE"/>
    <w:rsid w:val="00195D3E"/>
    <w:rsid w:val="001A28C1"/>
    <w:rsid w:val="001A2CB9"/>
    <w:rsid w:val="001A42A1"/>
    <w:rsid w:val="001A63BE"/>
    <w:rsid w:val="001B6587"/>
    <w:rsid w:val="001C353C"/>
    <w:rsid w:val="001D1073"/>
    <w:rsid w:val="001D17D2"/>
    <w:rsid w:val="001E3A1E"/>
    <w:rsid w:val="001E6C14"/>
    <w:rsid w:val="00200BE2"/>
    <w:rsid w:val="002039F7"/>
    <w:rsid w:val="00210BEB"/>
    <w:rsid w:val="00212CA2"/>
    <w:rsid w:val="0021793F"/>
    <w:rsid w:val="002215D3"/>
    <w:rsid w:val="00222EBD"/>
    <w:rsid w:val="00223BB3"/>
    <w:rsid w:val="002243AF"/>
    <w:rsid w:val="00226125"/>
    <w:rsid w:val="00226804"/>
    <w:rsid w:val="00234C63"/>
    <w:rsid w:val="00236175"/>
    <w:rsid w:val="00241918"/>
    <w:rsid w:val="00246B0D"/>
    <w:rsid w:val="002500E0"/>
    <w:rsid w:val="00252508"/>
    <w:rsid w:val="00254D33"/>
    <w:rsid w:val="00262E3E"/>
    <w:rsid w:val="002703DC"/>
    <w:rsid w:val="002707F2"/>
    <w:rsid w:val="00271CB1"/>
    <w:rsid w:val="002736E0"/>
    <w:rsid w:val="00275969"/>
    <w:rsid w:val="00281964"/>
    <w:rsid w:val="0028763D"/>
    <w:rsid w:val="00290495"/>
    <w:rsid w:val="002A1A26"/>
    <w:rsid w:val="002A3238"/>
    <w:rsid w:val="002B6F1D"/>
    <w:rsid w:val="002B77EA"/>
    <w:rsid w:val="002C23E2"/>
    <w:rsid w:val="002C38D8"/>
    <w:rsid w:val="002C3B7F"/>
    <w:rsid w:val="002D214A"/>
    <w:rsid w:val="002E05F5"/>
    <w:rsid w:val="002F0F73"/>
    <w:rsid w:val="002F2EF4"/>
    <w:rsid w:val="002F6EA5"/>
    <w:rsid w:val="00300043"/>
    <w:rsid w:val="003003CF"/>
    <w:rsid w:val="00302512"/>
    <w:rsid w:val="00304D6E"/>
    <w:rsid w:val="00320173"/>
    <w:rsid w:val="00335432"/>
    <w:rsid w:val="003374B9"/>
    <w:rsid w:val="003374C9"/>
    <w:rsid w:val="0035140B"/>
    <w:rsid w:val="0035286A"/>
    <w:rsid w:val="00371F80"/>
    <w:rsid w:val="003754CD"/>
    <w:rsid w:val="00382EC8"/>
    <w:rsid w:val="00383912"/>
    <w:rsid w:val="00397DAA"/>
    <w:rsid w:val="003A2529"/>
    <w:rsid w:val="003A369D"/>
    <w:rsid w:val="003A43C9"/>
    <w:rsid w:val="003A560C"/>
    <w:rsid w:val="003B688D"/>
    <w:rsid w:val="003B7C7D"/>
    <w:rsid w:val="003C031D"/>
    <w:rsid w:val="003C3BA2"/>
    <w:rsid w:val="003E46A4"/>
    <w:rsid w:val="003E5029"/>
    <w:rsid w:val="003F386D"/>
    <w:rsid w:val="00401278"/>
    <w:rsid w:val="00421161"/>
    <w:rsid w:val="0043559C"/>
    <w:rsid w:val="00435E2A"/>
    <w:rsid w:val="00461AE5"/>
    <w:rsid w:val="00462CD5"/>
    <w:rsid w:val="00465DCE"/>
    <w:rsid w:val="00475C84"/>
    <w:rsid w:val="0048475B"/>
    <w:rsid w:val="00486490"/>
    <w:rsid w:val="004944BE"/>
    <w:rsid w:val="00495528"/>
    <w:rsid w:val="00495C43"/>
    <w:rsid w:val="00495DFB"/>
    <w:rsid w:val="00497D9C"/>
    <w:rsid w:val="004A133D"/>
    <w:rsid w:val="004B0ED9"/>
    <w:rsid w:val="004B3E0C"/>
    <w:rsid w:val="004C2637"/>
    <w:rsid w:val="004C6253"/>
    <w:rsid w:val="004D3A1C"/>
    <w:rsid w:val="004D4144"/>
    <w:rsid w:val="004E1273"/>
    <w:rsid w:val="004E22D4"/>
    <w:rsid w:val="004E23F4"/>
    <w:rsid w:val="004F11F0"/>
    <w:rsid w:val="004F1633"/>
    <w:rsid w:val="004F79A0"/>
    <w:rsid w:val="005157A2"/>
    <w:rsid w:val="005207C6"/>
    <w:rsid w:val="005213D7"/>
    <w:rsid w:val="00521DA2"/>
    <w:rsid w:val="00531342"/>
    <w:rsid w:val="005412A8"/>
    <w:rsid w:val="00544F1F"/>
    <w:rsid w:val="00546EAE"/>
    <w:rsid w:val="0055095B"/>
    <w:rsid w:val="00552444"/>
    <w:rsid w:val="005600E2"/>
    <w:rsid w:val="00560DBA"/>
    <w:rsid w:val="0057398B"/>
    <w:rsid w:val="00577E5D"/>
    <w:rsid w:val="00591652"/>
    <w:rsid w:val="0059306D"/>
    <w:rsid w:val="005936FD"/>
    <w:rsid w:val="005A0350"/>
    <w:rsid w:val="005B6BFF"/>
    <w:rsid w:val="005B6DFE"/>
    <w:rsid w:val="005B7A0C"/>
    <w:rsid w:val="005B7FBD"/>
    <w:rsid w:val="005C2B4D"/>
    <w:rsid w:val="005C2F30"/>
    <w:rsid w:val="005C6068"/>
    <w:rsid w:val="005D1E89"/>
    <w:rsid w:val="005D2FAD"/>
    <w:rsid w:val="005E055C"/>
    <w:rsid w:val="005F139F"/>
    <w:rsid w:val="005F13D9"/>
    <w:rsid w:val="005F30E1"/>
    <w:rsid w:val="005F46CB"/>
    <w:rsid w:val="005F5B60"/>
    <w:rsid w:val="00607692"/>
    <w:rsid w:val="00611281"/>
    <w:rsid w:val="00617B51"/>
    <w:rsid w:val="006200E6"/>
    <w:rsid w:val="00620B21"/>
    <w:rsid w:val="0062605F"/>
    <w:rsid w:val="006265AA"/>
    <w:rsid w:val="00626F29"/>
    <w:rsid w:val="00631525"/>
    <w:rsid w:val="00633704"/>
    <w:rsid w:val="00641DB1"/>
    <w:rsid w:val="00645594"/>
    <w:rsid w:val="006523F0"/>
    <w:rsid w:val="00654342"/>
    <w:rsid w:val="00663A47"/>
    <w:rsid w:val="006661AF"/>
    <w:rsid w:val="00673C2B"/>
    <w:rsid w:val="00674946"/>
    <w:rsid w:val="00676993"/>
    <w:rsid w:val="00677D98"/>
    <w:rsid w:val="00682DE3"/>
    <w:rsid w:val="0068469D"/>
    <w:rsid w:val="006870DC"/>
    <w:rsid w:val="00690117"/>
    <w:rsid w:val="006950A6"/>
    <w:rsid w:val="00696AE0"/>
    <w:rsid w:val="006A1B34"/>
    <w:rsid w:val="006A4CDC"/>
    <w:rsid w:val="006B1D2F"/>
    <w:rsid w:val="006B2672"/>
    <w:rsid w:val="006D0870"/>
    <w:rsid w:val="006E2997"/>
    <w:rsid w:val="006E3282"/>
    <w:rsid w:val="006E40EB"/>
    <w:rsid w:val="006E42C4"/>
    <w:rsid w:val="006E5EBB"/>
    <w:rsid w:val="006E7146"/>
    <w:rsid w:val="006F2FBC"/>
    <w:rsid w:val="006F4C91"/>
    <w:rsid w:val="00701E33"/>
    <w:rsid w:val="00706DA5"/>
    <w:rsid w:val="007072A2"/>
    <w:rsid w:val="00710ABA"/>
    <w:rsid w:val="007157E8"/>
    <w:rsid w:val="007164A6"/>
    <w:rsid w:val="007174F8"/>
    <w:rsid w:val="007271BB"/>
    <w:rsid w:val="00744740"/>
    <w:rsid w:val="0074654E"/>
    <w:rsid w:val="00747D34"/>
    <w:rsid w:val="00750CCF"/>
    <w:rsid w:val="00754A5D"/>
    <w:rsid w:val="0076563B"/>
    <w:rsid w:val="007659D4"/>
    <w:rsid w:val="00772030"/>
    <w:rsid w:val="00773526"/>
    <w:rsid w:val="00780EFD"/>
    <w:rsid w:val="007909CA"/>
    <w:rsid w:val="00790BFF"/>
    <w:rsid w:val="007A0C58"/>
    <w:rsid w:val="007A2F19"/>
    <w:rsid w:val="007A537D"/>
    <w:rsid w:val="007A73AE"/>
    <w:rsid w:val="007B0FB5"/>
    <w:rsid w:val="007B1DF7"/>
    <w:rsid w:val="007B7D79"/>
    <w:rsid w:val="007C0BA7"/>
    <w:rsid w:val="007D7AC4"/>
    <w:rsid w:val="007E2552"/>
    <w:rsid w:val="007E28A4"/>
    <w:rsid w:val="007E473F"/>
    <w:rsid w:val="007E54ED"/>
    <w:rsid w:val="007E6AAD"/>
    <w:rsid w:val="007E6F2D"/>
    <w:rsid w:val="007F1342"/>
    <w:rsid w:val="007F1437"/>
    <w:rsid w:val="007F281A"/>
    <w:rsid w:val="007F5D07"/>
    <w:rsid w:val="008049D8"/>
    <w:rsid w:val="00806CE0"/>
    <w:rsid w:val="00807315"/>
    <w:rsid w:val="008127E8"/>
    <w:rsid w:val="0081496B"/>
    <w:rsid w:val="00814A83"/>
    <w:rsid w:val="008165E2"/>
    <w:rsid w:val="008178A7"/>
    <w:rsid w:val="00820A25"/>
    <w:rsid w:val="00822583"/>
    <w:rsid w:val="0082264C"/>
    <w:rsid w:val="008265BC"/>
    <w:rsid w:val="00835607"/>
    <w:rsid w:val="00840783"/>
    <w:rsid w:val="00841DAF"/>
    <w:rsid w:val="00863C16"/>
    <w:rsid w:val="00865351"/>
    <w:rsid w:val="00866DC9"/>
    <w:rsid w:val="0087641D"/>
    <w:rsid w:val="00877A2D"/>
    <w:rsid w:val="008811C6"/>
    <w:rsid w:val="00881D7B"/>
    <w:rsid w:val="00884490"/>
    <w:rsid w:val="00884B00"/>
    <w:rsid w:val="008870D3"/>
    <w:rsid w:val="0089606E"/>
    <w:rsid w:val="00897027"/>
    <w:rsid w:val="008979AD"/>
    <w:rsid w:val="00897CA6"/>
    <w:rsid w:val="008A3ED6"/>
    <w:rsid w:val="008B6C15"/>
    <w:rsid w:val="008D13AF"/>
    <w:rsid w:val="008D1645"/>
    <w:rsid w:val="008D3241"/>
    <w:rsid w:val="008E2459"/>
    <w:rsid w:val="008E34F4"/>
    <w:rsid w:val="008E6EF4"/>
    <w:rsid w:val="008F3A51"/>
    <w:rsid w:val="0090086C"/>
    <w:rsid w:val="00912535"/>
    <w:rsid w:val="00921396"/>
    <w:rsid w:val="00931938"/>
    <w:rsid w:val="009347CF"/>
    <w:rsid w:val="0094044A"/>
    <w:rsid w:val="0094612C"/>
    <w:rsid w:val="00946EB0"/>
    <w:rsid w:val="0095153C"/>
    <w:rsid w:val="009536AA"/>
    <w:rsid w:val="0095708E"/>
    <w:rsid w:val="0096414B"/>
    <w:rsid w:val="00965424"/>
    <w:rsid w:val="00967D9F"/>
    <w:rsid w:val="00970186"/>
    <w:rsid w:val="009744F9"/>
    <w:rsid w:val="009829E4"/>
    <w:rsid w:val="009840C8"/>
    <w:rsid w:val="00987915"/>
    <w:rsid w:val="009A0AC8"/>
    <w:rsid w:val="009A226D"/>
    <w:rsid w:val="009A2AB6"/>
    <w:rsid w:val="009A4AF9"/>
    <w:rsid w:val="009A7564"/>
    <w:rsid w:val="009B04DC"/>
    <w:rsid w:val="009B08DA"/>
    <w:rsid w:val="009B3436"/>
    <w:rsid w:val="009C0599"/>
    <w:rsid w:val="009C19C3"/>
    <w:rsid w:val="009C7328"/>
    <w:rsid w:val="009D2C7E"/>
    <w:rsid w:val="009D3823"/>
    <w:rsid w:val="009D3FDB"/>
    <w:rsid w:val="009D7E54"/>
    <w:rsid w:val="009F4E5C"/>
    <w:rsid w:val="00A0239D"/>
    <w:rsid w:val="00A03515"/>
    <w:rsid w:val="00A06FEA"/>
    <w:rsid w:val="00A11002"/>
    <w:rsid w:val="00A11D35"/>
    <w:rsid w:val="00A168B1"/>
    <w:rsid w:val="00A17C97"/>
    <w:rsid w:val="00A20E71"/>
    <w:rsid w:val="00A31300"/>
    <w:rsid w:val="00A35130"/>
    <w:rsid w:val="00A37B7B"/>
    <w:rsid w:val="00A423D2"/>
    <w:rsid w:val="00A4298D"/>
    <w:rsid w:val="00A51FEF"/>
    <w:rsid w:val="00A546B6"/>
    <w:rsid w:val="00A613E4"/>
    <w:rsid w:val="00A62EE5"/>
    <w:rsid w:val="00A65960"/>
    <w:rsid w:val="00A70820"/>
    <w:rsid w:val="00A71094"/>
    <w:rsid w:val="00A76B10"/>
    <w:rsid w:val="00A83331"/>
    <w:rsid w:val="00A83947"/>
    <w:rsid w:val="00A84CCC"/>
    <w:rsid w:val="00A85D50"/>
    <w:rsid w:val="00A90123"/>
    <w:rsid w:val="00A9492C"/>
    <w:rsid w:val="00A96AE4"/>
    <w:rsid w:val="00AB20FE"/>
    <w:rsid w:val="00AC192E"/>
    <w:rsid w:val="00AC2E51"/>
    <w:rsid w:val="00AD2B75"/>
    <w:rsid w:val="00AD43AB"/>
    <w:rsid w:val="00AD7FFE"/>
    <w:rsid w:val="00AE2A30"/>
    <w:rsid w:val="00AE5A5F"/>
    <w:rsid w:val="00AE6C7C"/>
    <w:rsid w:val="00AE73F2"/>
    <w:rsid w:val="00AE7400"/>
    <w:rsid w:val="00AE7FAB"/>
    <w:rsid w:val="00AF52C4"/>
    <w:rsid w:val="00AF6029"/>
    <w:rsid w:val="00B02C88"/>
    <w:rsid w:val="00B146C9"/>
    <w:rsid w:val="00B21918"/>
    <w:rsid w:val="00B21D35"/>
    <w:rsid w:val="00B22937"/>
    <w:rsid w:val="00B2485B"/>
    <w:rsid w:val="00B2554A"/>
    <w:rsid w:val="00B2663F"/>
    <w:rsid w:val="00B3052E"/>
    <w:rsid w:val="00B30729"/>
    <w:rsid w:val="00B30EE3"/>
    <w:rsid w:val="00B3173A"/>
    <w:rsid w:val="00B34509"/>
    <w:rsid w:val="00B412A0"/>
    <w:rsid w:val="00B463E6"/>
    <w:rsid w:val="00B46587"/>
    <w:rsid w:val="00B517B1"/>
    <w:rsid w:val="00B556A1"/>
    <w:rsid w:val="00B6408C"/>
    <w:rsid w:val="00B70681"/>
    <w:rsid w:val="00B75491"/>
    <w:rsid w:val="00B81A2C"/>
    <w:rsid w:val="00B84ADF"/>
    <w:rsid w:val="00B870C6"/>
    <w:rsid w:val="00B87301"/>
    <w:rsid w:val="00B9565A"/>
    <w:rsid w:val="00BB5372"/>
    <w:rsid w:val="00BC1615"/>
    <w:rsid w:val="00BC3364"/>
    <w:rsid w:val="00BC3892"/>
    <w:rsid w:val="00BC3C0F"/>
    <w:rsid w:val="00BD4025"/>
    <w:rsid w:val="00BE020E"/>
    <w:rsid w:val="00BE23B3"/>
    <w:rsid w:val="00BE73F3"/>
    <w:rsid w:val="00BF1628"/>
    <w:rsid w:val="00BF2F34"/>
    <w:rsid w:val="00BF7228"/>
    <w:rsid w:val="00C00223"/>
    <w:rsid w:val="00C016AE"/>
    <w:rsid w:val="00C07EEF"/>
    <w:rsid w:val="00C13E7A"/>
    <w:rsid w:val="00C16074"/>
    <w:rsid w:val="00C2081B"/>
    <w:rsid w:val="00C213C6"/>
    <w:rsid w:val="00C22C4A"/>
    <w:rsid w:val="00C27E4A"/>
    <w:rsid w:val="00C3211D"/>
    <w:rsid w:val="00C32141"/>
    <w:rsid w:val="00C32236"/>
    <w:rsid w:val="00C32CA6"/>
    <w:rsid w:val="00C36A20"/>
    <w:rsid w:val="00C41F1C"/>
    <w:rsid w:val="00C4200A"/>
    <w:rsid w:val="00C54F04"/>
    <w:rsid w:val="00C601EC"/>
    <w:rsid w:val="00C63D39"/>
    <w:rsid w:val="00C66960"/>
    <w:rsid w:val="00C676A7"/>
    <w:rsid w:val="00C70713"/>
    <w:rsid w:val="00C72661"/>
    <w:rsid w:val="00C75492"/>
    <w:rsid w:val="00C83D39"/>
    <w:rsid w:val="00C83D9E"/>
    <w:rsid w:val="00CA175A"/>
    <w:rsid w:val="00CA29E5"/>
    <w:rsid w:val="00CA40AB"/>
    <w:rsid w:val="00CA4BF9"/>
    <w:rsid w:val="00CA73CC"/>
    <w:rsid w:val="00CB19B8"/>
    <w:rsid w:val="00CB2156"/>
    <w:rsid w:val="00CB3147"/>
    <w:rsid w:val="00CC1E27"/>
    <w:rsid w:val="00CC236D"/>
    <w:rsid w:val="00CC6F7E"/>
    <w:rsid w:val="00CC79FC"/>
    <w:rsid w:val="00CE6BC2"/>
    <w:rsid w:val="00CF1140"/>
    <w:rsid w:val="00CF156E"/>
    <w:rsid w:val="00D04AD9"/>
    <w:rsid w:val="00D13A06"/>
    <w:rsid w:val="00D321AF"/>
    <w:rsid w:val="00D327E9"/>
    <w:rsid w:val="00D34774"/>
    <w:rsid w:val="00D34A35"/>
    <w:rsid w:val="00D36D12"/>
    <w:rsid w:val="00D52302"/>
    <w:rsid w:val="00D643EE"/>
    <w:rsid w:val="00D64DDE"/>
    <w:rsid w:val="00D74673"/>
    <w:rsid w:val="00D83586"/>
    <w:rsid w:val="00DA4553"/>
    <w:rsid w:val="00DA5C3C"/>
    <w:rsid w:val="00DA6075"/>
    <w:rsid w:val="00DB0074"/>
    <w:rsid w:val="00DB243D"/>
    <w:rsid w:val="00DB4C7C"/>
    <w:rsid w:val="00DB5B45"/>
    <w:rsid w:val="00DC447F"/>
    <w:rsid w:val="00DD4E45"/>
    <w:rsid w:val="00DE0A81"/>
    <w:rsid w:val="00DE70CC"/>
    <w:rsid w:val="00DF171E"/>
    <w:rsid w:val="00DF4205"/>
    <w:rsid w:val="00DF754A"/>
    <w:rsid w:val="00DF7F26"/>
    <w:rsid w:val="00E01BC0"/>
    <w:rsid w:val="00E027E4"/>
    <w:rsid w:val="00E034B0"/>
    <w:rsid w:val="00E05939"/>
    <w:rsid w:val="00E20679"/>
    <w:rsid w:val="00E311F1"/>
    <w:rsid w:val="00E31401"/>
    <w:rsid w:val="00E3349E"/>
    <w:rsid w:val="00E365A8"/>
    <w:rsid w:val="00E44083"/>
    <w:rsid w:val="00E45163"/>
    <w:rsid w:val="00E451D4"/>
    <w:rsid w:val="00E45865"/>
    <w:rsid w:val="00E647A1"/>
    <w:rsid w:val="00E70AA9"/>
    <w:rsid w:val="00E7114B"/>
    <w:rsid w:val="00E820A7"/>
    <w:rsid w:val="00E82814"/>
    <w:rsid w:val="00E93A2C"/>
    <w:rsid w:val="00EA4D98"/>
    <w:rsid w:val="00EB2005"/>
    <w:rsid w:val="00EB2BA6"/>
    <w:rsid w:val="00EC0D17"/>
    <w:rsid w:val="00EC5A8E"/>
    <w:rsid w:val="00ED61C9"/>
    <w:rsid w:val="00EE19D5"/>
    <w:rsid w:val="00EE3431"/>
    <w:rsid w:val="00EE3EE8"/>
    <w:rsid w:val="00EE4C98"/>
    <w:rsid w:val="00EF2445"/>
    <w:rsid w:val="00EF6B9E"/>
    <w:rsid w:val="00F032A1"/>
    <w:rsid w:val="00F102FE"/>
    <w:rsid w:val="00F141F4"/>
    <w:rsid w:val="00F14810"/>
    <w:rsid w:val="00F16994"/>
    <w:rsid w:val="00F17B33"/>
    <w:rsid w:val="00F224D2"/>
    <w:rsid w:val="00F24725"/>
    <w:rsid w:val="00F33864"/>
    <w:rsid w:val="00F36670"/>
    <w:rsid w:val="00F40E36"/>
    <w:rsid w:val="00F40FED"/>
    <w:rsid w:val="00F43E17"/>
    <w:rsid w:val="00F46759"/>
    <w:rsid w:val="00F47D0C"/>
    <w:rsid w:val="00F63B94"/>
    <w:rsid w:val="00F64D86"/>
    <w:rsid w:val="00F656B4"/>
    <w:rsid w:val="00F71808"/>
    <w:rsid w:val="00F72F36"/>
    <w:rsid w:val="00F73528"/>
    <w:rsid w:val="00F73E55"/>
    <w:rsid w:val="00F761F6"/>
    <w:rsid w:val="00F841C3"/>
    <w:rsid w:val="00F850B0"/>
    <w:rsid w:val="00F87044"/>
    <w:rsid w:val="00F87A43"/>
    <w:rsid w:val="00F930E5"/>
    <w:rsid w:val="00FA36DB"/>
    <w:rsid w:val="00FC14B5"/>
    <w:rsid w:val="00FC36A3"/>
    <w:rsid w:val="00FC788E"/>
    <w:rsid w:val="00FD249C"/>
    <w:rsid w:val="00FD4D2D"/>
    <w:rsid w:val="00FE1615"/>
    <w:rsid w:val="00FE2E1A"/>
    <w:rsid w:val="00FE2E8B"/>
    <w:rsid w:val="00FF25E3"/>
    <w:rsid w:val="0DA9D429"/>
    <w:rsid w:val="3211A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0854D"/>
  <w15:docId w15:val="{38F32549-494E-4B92-88E1-47407731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D9C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C3"/>
    <w:rPr>
      <w:rFonts w:ascii="Segoe UI" w:hAnsi="Segoe UI" w:cs="Segoe UI"/>
      <w:color w:val="3B3838" w:themeColor="background2" w:themeShade="4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5E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EBB"/>
    <w:rPr>
      <w:color w:val="808080"/>
      <w:shd w:val="clear" w:color="auto" w:fill="E6E6E6"/>
    </w:rPr>
  </w:style>
  <w:style w:type="character" w:customStyle="1" w:styleId="xdb">
    <w:name w:val="_xdb"/>
    <w:basedOn w:val="DefaultParagraphFont"/>
    <w:rsid w:val="00A20E71"/>
  </w:style>
  <w:style w:type="character" w:customStyle="1" w:styleId="xbe">
    <w:name w:val="_xbe"/>
    <w:basedOn w:val="DefaultParagraphFont"/>
    <w:rsid w:val="00A20E71"/>
  </w:style>
  <w:style w:type="character" w:styleId="FollowedHyperlink">
    <w:name w:val="FollowedHyperlink"/>
    <w:basedOn w:val="DefaultParagraphFont"/>
    <w:uiPriority w:val="99"/>
    <w:semiHidden/>
    <w:unhideWhenUsed/>
    <w:rsid w:val="00CF156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87A43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43C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0F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0A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E70AA9"/>
  </w:style>
  <w:style w:type="character" w:styleId="UnresolvedMention">
    <w:name w:val="Unresolved Mention"/>
    <w:basedOn w:val="DefaultParagraphFont"/>
    <w:uiPriority w:val="99"/>
    <w:semiHidden/>
    <w:unhideWhenUsed/>
    <w:rsid w:val="00E70AA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D3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hyLocklear@ColumbiaMetro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olumbiametro.org/mission-house-sold-minister-and-missionary-grant-program-begu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olumbiametro.org/alice-drive-baptist-church-in-sumter-connects-with-cmb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lumbiametro.org/hunger-ministry-grant-program-establishe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ropbox\A%20Cola%20Metro%20Bapt%20Asso\A%20VLC%20and%20MLC\A%20Visionary%20LC\0%20Vision%20LC\Branding,%20Marketing,%20Communication\CMB%20Branding%20files%20Final%202017-10-09\Letterhead\CMBA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C717405690E4087BC66B07EDD7504" ma:contentTypeVersion="7" ma:contentTypeDescription="Create a new document." ma:contentTypeScope="" ma:versionID="3dd113a28b5a7681d788a395960ecbe6">
  <xsd:schema xmlns:xsd="http://www.w3.org/2001/XMLSchema" xmlns:xs="http://www.w3.org/2001/XMLSchema" xmlns:p="http://schemas.microsoft.com/office/2006/metadata/properties" xmlns:ns2="2f5928b6-e463-4903-a006-bed9ec05423e" xmlns:ns3="48a0441e-f113-4a40-ab24-3a01502af7df" targetNamespace="http://schemas.microsoft.com/office/2006/metadata/properties" ma:root="true" ma:fieldsID="0037a827a29f28f978228ec341c957f0" ns2:_="" ns3:_="">
    <xsd:import namespace="2f5928b6-e463-4903-a006-bed9ec05423e"/>
    <xsd:import namespace="48a0441e-f113-4a40-ab24-3a01502af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928b6-e463-4903-a006-bed9ec054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441e-f113-4a40-ab24-3a01502a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FC8F-6D9F-4FCF-A93B-F4A5B3FA7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AFD6BA-4F80-4865-A581-C8D76D33C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928b6-e463-4903-a006-bed9ec05423e"/>
    <ds:schemaRef ds:uri="48a0441e-f113-4a40-ab24-3a01502af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693B7-8201-4EB8-BB1A-8DC79A6C74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6A1B0-4AC7-4AEA-9DB4-52D75223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CMBA_Letterhead TEMPLATE</Template>
  <TotalTime>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3</cp:revision>
  <cp:lastPrinted>2019-03-21T11:16:00Z</cp:lastPrinted>
  <dcterms:created xsi:type="dcterms:W3CDTF">2019-03-21T12:26:00Z</dcterms:created>
  <dcterms:modified xsi:type="dcterms:W3CDTF">2019-03-22T14:59:00Z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0x010100D16C717405690E4087BC66B07EDD7504</vt:lpwstr>
  </property>
</Properties>
</file>