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FD16" w14:textId="4735F390" w:rsidR="002A63D1" w:rsidRDefault="002A63D1" w:rsidP="002A63D1">
      <w:pPr>
        <w:jc w:val="center"/>
        <w:rPr>
          <w:b/>
          <w:bCs/>
        </w:rPr>
      </w:pPr>
      <w:bookmarkStart w:id="0" w:name="_GoBack"/>
      <w:bookmarkEnd w:id="0"/>
      <w:r w:rsidRPr="002A63D1">
        <w:rPr>
          <w:b/>
          <w:bCs/>
        </w:rPr>
        <w:t>Empowering Congregations is the Key Service to Churches</w:t>
      </w:r>
    </w:p>
    <w:p w14:paraId="7BCDC0D6" w14:textId="713ECF6A" w:rsidR="00497EB2" w:rsidRPr="002A63D1" w:rsidRDefault="00497EB2" w:rsidP="002A63D1">
      <w:pPr>
        <w:jc w:val="center"/>
        <w:rPr>
          <w:b/>
          <w:bCs/>
        </w:rPr>
      </w:pPr>
      <w:r>
        <w:rPr>
          <w:b/>
          <w:bCs/>
        </w:rPr>
        <w:t>Columbia Metro Baptist Association (CMBA)</w:t>
      </w:r>
    </w:p>
    <w:p w14:paraId="4CE31619" w14:textId="4D0D7A22" w:rsidR="002A63D1" w:rsidRDefault="002A63D1" w:rsidP="002A63D1"/>
    <w:p w14:paraId="0E111D12" w14:textId="7539D890" w:rsidR="002A63D1" w:rsidRDefault="002A63D1" w:rsidP="002A63D1">
      <w:r w:rsidRPr="002A63D1">
        <w:rPr>
          <w:b/>
          <w:bCs/>
          <w:i/>
          <w:iCs/>
        </w:rPr>
        <w:t>Our One Priority</w:t>
      </w:r>
      <w:r>
        <w:t xml:space="preserve"> in CMBA is </w:t>
      </w:r>
      <w:r w:rsidRPr="002A63D1">
        <w:rPr>
          <w:i/>
          <w:iCs/>
        </w:rPr>
        <w:t>Starting and Strengthening Congregations to Serve as Vital and Vibrant Missional Communities</w:t>
      </w:r>
      <w:r>
        <w:t xml:space="preserve">. To fulfill </w:t>
      </w:r>
      <w:r w:rsidRPr="002A63D1">
        <w:t>Our One Priority</w:t>
      </w:r>
      <w:r>
        <w:t xml:space="preserve"> a team of mobilizers is available to our family of congregations in the Midlands of South Carolina. </w:t>
      </w:r>
    </w:p>
    <w:p w14:paraId="0A7414B0" w14:textId="77777777" w:rsidR="002A63D1" w:rsidRDefault="002A63D1" w:rsidP="002A63D1"/>
    <w:p w14:paraId="599BE783" w14:textId="68EF3D18" w:rsidR="002A63D1" w:rsidRDefault="002A63D1" w:rsidP="002A63D1">
      <w:r>
        <w:t xml:space="preserve">The overarching strategy is called Empowering Congregations. It includes </w:t>
      </w:r>
      <w:r w:rsidR="00FA1A3F">
        <w:t xml:space="preserve">strategies </w:t>
      </w:r>
      <w:r w:rsidR="002E423F">
        <w:t>for Starting Congregations, Strengthening Congregations, Leading Congregations, Impacting Communities, and Enhancing Baptist Collegiate Ministries.</w:t>
      </w:r>
    </w:p>
    <w:p w14:paraId="2AAE0B61" w14:textId="71F76419" w:rsidR="002A63D1" w:rsidRDefault="002A63D1" w:rsidP="002A63D1"/>
    <w:p w14:paraId="3AC80772" w14:textId="27EA6EF9" w:rsidR="002A63D1" w:rsidRDefault="002A63D1" w:rsidP="002A63D1">
      <w:r>
        <w:t>Th</w:t>
      </w:r>
      <w:r w:rsidR="00DF278C">
        <w:t>e</w:t>
      </w:r>
      <w:r>
        <w:t xml:space="preserve"> team o</w:t>
      </w:r>
      <w:r w:rsidR="00D46EA6">
        <w:t>f</w:t>
      </w:r>
      <w:r>
        <w:t xml:space="preserve"> people are,</w:t>
      </w:r>
    </w:p>
    <w:p w14:paraId="651CED04" w14:textId="77777777" w:rsidR="002A63D1" w:rsidRDefault="002A63D1" w:rsidP="002A63D1"/>
    <w:p w14:paraId="575ED036" w14:textId="66C19355" w:rsidR="002A63D1" w:rsidRDefault="002A63D1" w:rsidP="002A63D1">
      <w:pPr>
        <w:pStyle w:val="ListParagraph"/>
        <w:numPr>
          <w:ilvl w:val="0"/>
          <w:numId w:val="1"/>
        </w:numPr>
      </w:pPr>
      <w:r w:rsidRPr="00853B31">
        <w:rPr>
          <w:b/>
          <w:bCs/>
        </w:rPr>
        <w:t>George Bullard</w:t>
      </w:r>
      <w:r>
        <w:t xml:space="preserve">, Executive Director, has 45 years </w:t>
      </w:r>
      <w:r w:rsidR="00E87C50">
        <w:t xml:space="preserve">of </w:t>
      </w:r>
      <w:r>
        <w:t>experience in consulting with and coaching congregations</w:t>
      </w:r>
      <w:r w:rsidR="00976EA8">
        <w:t xml:space="preserve"> in all the areas of service</w:t>
      </w:r>
      <w:r>
        <w:t xml:space="preserve">. He serves as the leader of the team of </w:t>
      </w:r>
      <w:r w:rsidRPr="002A63D1">
        <w:t>Our One Priority</w:t>
      </w:r>
      <w:r>
        <w:t xml:space="preserve"> Mobilizers </w:t>
      </w:r>
      <w:r w:rsidR="008F1D72">
        <w:t xml:space="preserve">who are </w:t>
      </w:r>
      <w:r>
        <w:t>available to our member congregations.</w:t>
      </w:r>
      <w:r w:rsidR="00FE3705">
        <w:t xml:space="preserve"> He can assist with a </w:t>
      </w:r>
      <w:r w:rsidR="00FE3705" w:rsidRPr="00494EC0">
        <w:rPr>
          <w:i/>
          <w:iCs/>
        </w:rPr>
        <w:t>triage</w:t>
      </w:r>
      <w:r w:rsidR="00FE3705">
        <w:t xml:space="preserve"> process to help congregations know which team member can best assist them</w:t>
      </w:r>
      <w:r w:rsidR="00DD6161">
        <w:t>, or what other resource people are available to them.</w:t>
      </w:r>
    </w:p>
    <w:p w14:paraId="7CBFAAE9" w14:textId="77777777" w:rsidR="002A63D1" w:rsidRDefault="002A63D1" w:rsidP="002A63D1">
      <w:pPr>
        <w:pStyle w:val="ListParagraph"/>
      </w:pPr>
    </w:p>
    <w:p w14:paraId="30D59D6E" w14:textId="6647BC6C" w:rsidR="002A63D1" w:rsidRDefault="002A63D1" w:rsidP="002A63D1">
      <w:pPr>
        <w:pStyle w:val="ListParagraph"/>
        <w:numPr>
          <w:ilvl w:val="0"/>
          <w:numId w:val="1"/>
        </w:numPr>
      </w:pPr>
      <w:r w:rsidRPr="00853B31">
        <w:rPr>
          <w:b/>
          <w:bCs/>
        </w:rPr>
        <w:t>Cathy Locklear</w:t>
      </w:r>
      <w:r>
        <w:t xml:space="preserve"> is Our One Priority Mobilizer in the area of Impacting Communities</w:t>
      </w:r>
      <w:r w:rsidR="008360B4">
        <w:t>.</w:t>
      </w:r>
    </w:p>
    <w:p w14:paraId="51C7A9BF" w14:textId="77777777" w:rsidR="008360B4" w:rsidRDefault="008360B4" w:rsidP="008360B4">
      <w:pPr>
        <w:pStyle w:val="ListParagraph"/>
      </w:pPr>
    </w:p>
    <w:p w14:paraId="69147B36" w14:textId="18FCFE5A" w:rsidR="008360B4" w:rsidRDefault="008360B4" w:rsidP="002A63D1">
      <w:pPr>
        <w:pStyle w:val="ListParagraph"/>
        <w:numPr>
          <w:ilvl w:val="0"/>
          <w:numId w:val="1"/>
        </w:numPr>
      </w:pPr>
      <w:r w:rsidRPr="00853B31">
        <w:rPr>
          <w:b/>
          <w:bCs/>
        </w:rPr>
        <w:t>Andre Rogers</w:t>
      </w:r>
      <w:r>
        <w:t xml:space="preserve"> is Our One Priority Mobilizer in </w:t>
      </w:r>
      <w:r w:rsidR="00D31E0D">
        <w:t>addressing the opportunities for Africa-American congregations and communities.</w:t>
      </w:r>
    </w:p>
    <w:p w14:paraId="3DE912C7" w14:textId="77777777" w:rsidR="00D31E0D" w:rsidRDefault="00D31E0D" w:rsidP="00D31E0D">
      <w:pPr>
        <w:pStyle w:val="ListParagraph"/>
      </w:pPr>
    </w:p>
    <w:p w14:paraId="3CB66FBA" w14:textId="524B1125" w:rsidR="00D31E0D" w:rsidRDefault="00101F34" w:rsidP="002A63D1">
      <w:pPr>
        <w:pStyle w:val="ListParagraph"/>
        <w:numPr>
          <w:ilvl w:val="0"/>
          <w:numId w:val="1"/>
        </w:numPr>
      </w:pPr>
      <w:r w:rsidRPr="00853B31">
        <w:rPr>
          <w:b/>
          <w:bCs/>
        </w:rPr>
        <w:t xml:space="preserve">David </w:t>
      </w:r>
      <w:r w:rsidR="00570F58" w:rsidRPr="00853B31">
        <w:rPr>
          <w:b/>
          <w:bCs/>
        </w:rPr>
        <w:t>Waganer</w:t>
      </w:r>
      <w:r w:rsidR="00570F58">
        <w:t xml:space="preserve"> is Our One Priority Mobilizer in </w:t>
      </w:r>
      <w:r w:rsidR="00557DCF">
        <w:t>interim ministry, pastor and staff search processes, ministerial ordination, stewardship education, and conflict mediation.</w:t>
      </w:r>
    </w:p>
    <w:p w14:paraId="33CA6685" w14:textId="77777777" w:rsidR="00557DCF" w:rsidRDefault="00557DCF" w:rsidP="00557DCF">
      <w:pPr>
        <w:pStyle w:val="ListParagraph"/>
      </w:pPr>
    </w:p>
    <w:p w14:paraId="73D7AB0F" w14:textId="52452523" w:rsidR="00557DCF" w:rsidRDefault="00557DCF" w:rsidP="002A63D1">
      <w:pPr>
        <w:pStyle w:val="ListParagraph"/>
        <w:numPr>
          <w:ilvl w:val="0"/>
          <w:numId w:val="1"/>
        </w:numPr>
      </w:pPr>
      <w:r w:rsidRPr="00853B31">
        <w:rPr>
          <w:b/>
          <w:bCs/>
        </w:rPr>
        <w:t>Robert Grant</w:t>
      </w:r>
      <w:r>
        <w:t xml:space="preserve"> is Our One Priority Mobilizer in </w:t>
      </w:r>
      <w:r w:rsidR="00A336DF">
        <w:t>legal issues, constitution and bylaws, legacy planning, and staff compensation issues.</w:t>
      </w:r>
    </w:p>
    <w:p w14:paraId="6301DA2D" w14:textId="77777777" w:rsidR="00930F3D" w:rsidRDefault="00930F3D" w:rsidP="00930F3D">
      <w:pPr>
        <w:pStyle w:val="ListParagraph"/>
      </w:pPr>
    </w:p>
    <w:p w14:paraId="41AE9E76" w14:textId="518B80CD" w:rsidR="00930F3D" w:rsidRDefault="00930F3D" w:rsidP="002A63D1">
      <w:pPr>
        <w:pStyle w:val="ListParagraph"/>
        <w:numPr>
          <w:ilvl w:val="0"/>
          <w:numId w:val="1"/>
        </w:numPr>
      </w:pPr>
      <w:r w:rsidRPr="00170808">
        <w:rPr>
          <w:b/>
          <w:bCs/>
        </w:rPr>
        <w:t>Jamie Rogers</w:t>
      </w:r>
      <w:r w:rsidR="009E1DDC">
        <w:t xml:space="preserve"> is </w:t>
      </w:r>
      <w:r w:rsidR="00DA5223">
        <w:t>Director of Carolina Baptist Collegiate Ministries</w:t>
      </w:r>
      <w:r w:rsidR="00170808">
        <w:t xml:space="preserve">. He can </w:t>
      </w:r>
      <w:r w:rsidR="003D564E">
        <w:t>help you connect to collegiate ministry</w:t>
      </w:r>
      <w:r w:rsidR="005404A6">
        <w:t xml:space="preserve"> throughout the Midlands. Contact him at </w:t>
      </w:r>
      <w:hyperlink r:id="rId10" w:history="1">
        <w:r w:rsidR="00576CC1" w:rsidRPr="0098792F">
          <w:rPr>
            <w:rStyle w:val="Hyperlink"/>
          </w:rPr>
          <w:t>bcmrev@gmail.com</w:t>
        </w:r>
      </w:hyperlink>
      <w:r w:rsidR="00576CC1">
        <w:t xml:space="preserve">. </w:t>
      </w:r>
    </w:p>
    <w:p w14:paraId="25EF563B" w14:textId="77777777" w:rsidR="004278A9" w:rsidRDefault="004278A9" w:rsidP="004278A9">
      <w:pPr>
        <w:pStyle w:val="ListParagraph"/>
      </w:pPr>
    </w:p>
    <w:p w14:paraId="018C501B" w14:textId="7D688496" w:rsidR="004278A9" w:rsidRDefault="00D46EA6" w:rsidP="004278A9">
      <w:r>
        <w:t>Each team member</w:t>
      </w:r>
      <w:r w:rsidR="00004E38">
        <w:t xml:space="preserve"> – other than George Bullard – is part-time and has some limits to their availa</w:t>
      </w:r>
      <w:r w:rsidR="000E7EE6">
        <w:t xml:space="preserve">bility. </w:t>
      </w:r>
      <w:r w:rsidR="00BD7E68">
        <w:t xml:space="preserve">CMBA can also connect congregations to other available resource people. </w:t>
      </w:r>
      <w:r w:rsidR="00481D4A">
        <w:t xml:space="preserve">CMBA anticipates adding more service providers </w:t>
      </w:r>
      <w:r w:rsidR="00FF6AC3">
        <w:t>to the team during 2020</w:t>
      </w:r>
      <w:r w:rsidR="009B29D0">
        <w:t xml:space="preserve"> with additional specialties to serve congregations.</w:t>
      </w:r>
    </w:p>
    <w:p w14:paraId="2B88D234" w14:textId="77777777" w:rsidR="001653C8" w:rsidRDefault="001653C8" w:rsidP="001653C8">
      <w:pPr>
        <w:pStyle w:val="ListParagraph"/>
      </w:pPr>
    </w:p>
    <w:p w14:paraId="523738BF" w14:textId="5329C7CD" w:rsidR="001653C8" w:rsidRPr="002A63D1" w:rsidRDefault="001653C8" w:rsidP="001653C8">
      <w:r>
        <w:t xml:space="preserve">To request services from this team, </w:t>
      </w:r>
      <w:r w:rsidR="00C8338E">
        <w:t xml:space="preserve">send an e-mail to </w:t>
      </w:r>
      <w:hyperlink r:id="rId11" w:history="1">
        <w:r w:rsidR="00646FED" w:rsidRPr="00FE7AFD">
          <w:rPr>
            <w:rStyle w:val="Hyperlink"/>
          </w:rPr>
          <w:t>CMBA@ColumbiaMetro.org</w:t>
        </w:r>
      </w:hyperlink>
      <w:r w:rsidR="00646FED">
        <w:t xml:space="preserve"> or call </w:t>
      </w:r>
      <w:r w:rsidR="00C8338E">
        <w:t>George</w:t>
      </w:r>
      <w:r w:rsidR="00646FED">
        <w:t xml:space="preserve"> at 803.622.0923.</w:t>
      </w:r>
    </w:p>
    <w:sectPr w:rsidR="001653C8" w:rsidRPr="002A63D1" w:rsidSect="006346F7">
      <w:footerReference w:type="default" r:id="rId12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BBA19" w14:textId="77777777" w:rsidR="00B8110E" w:rsidRDefault="00B8110E" w:rsidP="00697EB0">
      <w:r>
        <w:separator/>
      </w:r>
    </w:p>
  </w:endnote>
  <w:endnote w:type="continuationSeparator" w:id="0">
    <w:p w14:paraId="78A4FA24" w14:textId="77777777" w:rsidR="00B8110E" w:rsidRDefault="00B8110E" w:rsidP="006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050A" w14:textId="028DF6AB" w:rsidR="00697EB0" w:rsidRPr="00697EB0" w:rsidRDefault="00697EB0">
    <w:pPr>
      <w:pStyle w:val="Footer"/>
      <w:rPr>
        <w:b/>
        <w:bCs/>
        <w:sz w:val="16"/>
        <w:szCs w:val="16"/>
      </w:rPr>
    </w:pPr>
    <w:r w:rsidRPr="00697EB0">
      <w:rPr>
        <w:b/>
        <w:bCs/>
        <w:sz w:val="16"/>
        <w:szCs w:val="16"/>
      </w:rPr>
      <w:t>October 21, 2019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1B0A" w14:textId="77777777" w:rsidR="00B8110E" w:rsidRDefault="00B8110E" w:rsidP="00697EB0">
      <w:r>
        <w:separator/>
      </w:r>
    </w:p>
  </w:footnote>
  <w:footnote w:type="continuationSeparator" w:id="0">
    <w:p w14:paraId="1236820C" w14:textId="77777777" w:rsidR="00B8110E" w:rsidRDefault="00B8110E" w:rsidP="0069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558C8"/>
    <w:multiLevelType w:val="hybridMultilevel"/>
    <w:tmpl w:val="5008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D1"/>
    <w:rsid w:val="00004E38"/>
    <w:rsid w:val="000E7EE6"/>
    <w:rsid w:val="00101F34"/>
    <w:rsid w:val="001653C8"/>
    <w:rsid w:val="00170808"/>
    <w:rsid w:val="002961CF"/>
    <w:rsid w:val="002A63D1"/>
    <w:rsid w:val="002C13C5"/>
    <w:rsid w:val="002E423F"/>
    <w:rsid w:val="003D564E"/>
    <w:rsid w:val="004278A9"/>
    <w:rsid w:val="00481D4A"/>
    <w:rsid w:val="00494EC0"/>
    <w:rsid w:val="00497EB2"/>
    <w:rsid w:val="005404A6"/>
    <w:rsid w:val="00557DCF"/>
    <w:rsid w:val="00570F58"/>
    <w:rsid w:val="00576CC1"/>
    <w:rsid w:val="006346F7"/>
    <w:rsid w:val="00646FED"/>
    <w:rsid w:val="00697EB0"/>
    <w:rsid w:val="008360B4"/>
    <w:rsid w:val="008513C6"/>
    <w:rsid w:val="00853B31"/>
    <w:rsid w:val="008F1D72"/>
    <w:rsid w:val="00930F3D"/>
    <w:rsid w:val="00976EA8"/>
    <w:rsid w:val="009B29D0"/>
    <w:rsid w:val="009E1DDC"/>
    <w:rsid w:val="00A336DF"/>
    <w:rsid w:val="00B8110E"/>
    <w:rsid w:val="00B92EDC"/>
    <w:rsid w:val="00BD7E68"/>
    <w:rsid w:val="00C8338E"/>
    <w:rsid w:val="00D31E0D"/>
    <w:rsid w:val="00D46EA6"/>
    <w:rsid w:val="00DA5223"/>
    <w:rsid w:val="00DD6161"/>
    <w:rsid w:val="00DF278C"/>
    <w:rsid w:val="00E87C50"/>
    <w:rsid w:val="00FA1A3F"/>
    <w:rsid w:val="00FB0B46"/>
    <w:rsid w:val="00FB655F"/>
    <w:rsid w:val="00FE3705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B222"/>
  <w15:chartTrackingRefBased/>
  <w15:docId w15:val="{6F11FBD6-D4AD-4E5D-B8DB-7E1D076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B0"/>
  </w:style>
  <w:style w:type="paragraph" w:styleId="Footer">
    <w:name w:val="footer"/>
    <w:basedOn w:val="Normal"/>
    <w:link w:val="FooterChar"/>
    <w:uiPriority w:val="99"/>
    <w:unhideWhenUsed/>
    <w:rsid w:val="0069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MBA@ColumbiaMetr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bcmrev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45A29-10DF-4918-A962-C1D8A3BD3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8C195-DE77-400D-A219-E43121E88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06CBF-B372-4CCB-A943-C763E3A1B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</dc:creator>
  <cp:keywords/>
  <dc:description/>
  <cp:lastModifiedBy>George Bullard</cp:lastModifiedBy>
  <cp:revision>42</cp:revision>
  <cp:lastPrinted>2019-10-21T14:37:00Z</cp:lastPrinted>
  <dcterms:created xsi:type="dcterms:W3CDTF">2019-10-21T12:08:00Z</dcterms:created>
  <dcterms:modified xsi:type="dcterms:W3CDTF">2019-10-21T14:38:00Z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